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A73981" w:rsidTr="000A6F69">
        <w:tc>
          <w:tcPr>
            <w:tcW w:w="4820" w:type="dxa"/>
          </w:tcPr>
          <w:p w:rsidR="00A73981" w:rsidRDefault="00A73981">
            <w:pPr>
              <w:spacing w:after="12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4819" w:type="dxa"/>
          </w:tcPr>
          <w:p w:rsidR="00A73981" w:rsidRDefault="00A73981" w:rsidP="000A6F69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УТВЕРЖДЕНО</w:t>
            </w:r>
          </w:p>
          <w:p w:rsidR="00A73981" w:rsidRDefault="00A73981" w:rsidP="000A6F69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Протоколом заочного голосования Судейского комитета РФС </w:t>
            </w:r>
          </w:p>
          <w:p w:rsidR="00A73981" w:rsidRDefault="00A73981" w:rsidP="000A6F69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№ 2 от «12» марта 2020 г.</w:t>
            </w:r>
          </w:p>
          <w:p w:rsidR="00A73981" w:rsidRDefault="00A73981" w:rsidP="000A6F69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73981" w:rsidRDefault="00A73981" w:rsidP="000A6F69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Председатель Судейского комитета РФС</w:t>
            </w:r>
          </w:p>
          <w:p w:rsidR="00A73981" w:rsidRDefault="00A73981" w:rsidP="000A6F69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73981" w:rsidRDefault="000A6F69" w:rsidP="000A6F69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____________________      </w:t>
            </w:r>
            <w:r w:rsidR="00A739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А.Р. Хачатурянц</w:t>
            </w:r>
          </w:p>
          <w:p w:rsidR="00A73981" w:rsidRDefault="00A73981">
            <w:pPr>
              <w:spacing w:after="12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</w:tbl>
    <w:p w:rsidR="009D6829" w:rsidRPr="00D10AFC" w:rsidRDefault="0082105C" w:rsidP="00D10AFC">
      <w:pPr>
        <w:widowControl w:val="0"/>
        <w:autoSpaceDE w:val="0"/>
        <w:autoSpaceDN w:val="0"/>
        <w:adjustRightInd w:val="0"/>
        <w:spacing w:before="36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AF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="00D10AF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A1A94" w:rsidRPr="00D10AF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10AF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9D6829" w:rsidRPr="00D10AFC">
        <w:rPr>
          <w:rFonts w:ascii="Times New Roman" w:hAnsi="Times New Roman" w:cs="Times New Roman"/>
          <w:b/>
          <w:bCs/>
          <w:sz w:val="24"/>
          <w:szCs w:val="24"/>
        </w:rPr>
        <w:t>РОТАЦИ</w:t>
      </w:r>
      <w:r w:rsidRPr="00D10AF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D7121" w:rsidRPr="00D10AFC">
        <w:rPr>
          <w:rFonts w:ascii="Times New Roman" w:hAnsi="Times New Roman" w:cs="Times New Roman"/>
          <w:b/>
          <w:bCs/>
          <w:sz w:val="24"/>
          <w:szCs w:val="24"/>
        </w:rPr>
        <w:t xml:space="preserve"> ИНСПЕКТОРОВ</w:t>
      </w:r>
      <w:r w:rsidR="009A1A94" w:rsidRPr="00D10AF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D6829" w:rsidRPr="00D10AFC" w:rsidRDefault="009D6829" w:rsidP="00D10AFC">
      <w:pPr>
        <w:numPr>
          <w:ilvl w:val="0"/>
          <w:numId w:val="42"/>
        </w:numPr>
        <w:spacing w:after="12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Ротация инспекторов осуществляется по итогам </w:t>
      </w:r>
      <w:r w:rsidR="007A7258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футбольного сезона</w:t>
      </w: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</w:t>
      </w:r>
      <w:r w:rsidR="000B483D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рейтинга</w:t>
      </w: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6829" w:rsidRPr="00D10AFC" w:rsidRDefault="009D6829" w:rsidP="00D10AFC">
      <w:pPr>
        <w:numPr>
          <w:ilvl w:val="0"/>
          <w:numId w:val="42"/>
        </w:numPr>
        <w:spacing w:after="12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Инспекторы матчей </w:t>
      </w:r>
      <w:r w:rsidR="00CB6B1A" w:rsidRPr="00CB6B1A">
        <w:rPr>
          <w:rFonts w:ascii="Times New Roman" w:eastAsia="Times New Roman" w:hAnsi="Times New Roman" w:cs="Times New Roman"/>
          <w:color w:val="000000" w:themeColor="text1"/>
          <w:sz w:val="24"/>
        </w:rPr>
        <w:t>Профессиональной футбольной лиги (ПФЛ)</w:t>
      </w: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занявшие по итогам </w:t>
      </w:r>
      <w:r w:rsidR="001854DC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инспектирования матчей в ходе </w:t>
      </w:r>
      <w:r w:rsidR="007A7258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футбольного сезона</w:t>
      </w:r>
      <w:r w:rsidR="00781AB1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рейтинговой таблице 1-4</w:t>
      </w: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места, по</w:t>
      </w:r>
      <w:r w:rsidR="00E42B80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падают</w:t>
      </w: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E42B80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список инспекторов</w:t>
      </w: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B1A" w:rsidRPr="00CB6B1A">
        <w:rPr>
          <w:rFonts w:ascii="Times New Roman" w:eastAsia="Times New Roman" w:hAnsi="Times New Roman" w:cs="Times New Roman"/>
          <w:color w:val="000000" w:themeColor="text1"/>
          <w:sz w:val="24"/>
        </w:rPr>
        <w:t>Футбольной национальной лиги (ФНЛ)</w:t>
      </w:r>
      <w:r w:rsidR="00CB6B1A" w:rsidRPr="00CB6B1A">
        <w:rPr>
          <w:rFonts w:eastAsia="Times New Roman"/>
          <w:color w:val="000000" w:themeColor="text1"/>
          <w:sz w:val="24"/>
        </w:rPr>
        <w:t xml:space="preserve"> </w:t>
      </w:r>
      <w:r w:rsidR="00E42B80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на следующий футбольный сезон</w:t>
      </w:r>
      <w:r w:rsidR="00B946D8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6829" w:rsidRPr="00D10AFC" w:rsidRDefault="009D6829" w:rsidP="00D10AFC">
      <w:pPr>
        <w:numPr>
          <w:ilvl w:val="0"/>
          <w:numId w:val="42"/>
        </w:numPr>
        <w:spacing w:after="12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Инспекторы матчей </w:t>
      </w:r>
      <w:r w:rsidR="00CB6B1A">
        <w:rPr>
          <w:rFonts w:ascii="Times New Roman" w:hAnsi="Times New Roman" w:cs="Times New Roman"/>
          <w:color w:val="000000" w:themeColor="text1"/>
          <w:sz w:val="24"/>
          <w:szCs w:val="24"/>
        </w:rPr>
        <w:t>ФНЛ</w:t>
      </w: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, занявшие по</w:t>
      </w:r>
      <w:r w:rsidR="00E42B80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итогам</w:t>
      </w: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54DC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инспектирования матчей в ходе </w:t>
      </w:r>
      <w:r w:rsidR="00E42B80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футбольного сезона</w:t>
      </w: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рейтинговой таблице 1-</w:t>
      </w:r>
      <w:r w:rsidR="00781AB1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места, </w:t>
      </w:r>
      <w:r w:rsidR="00E42B80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попадают в список инспекторов </w:t>
      </w:r>
      <w:r w:rsidR="00AD1AE7" w:rsidRPr="00AD1AE7">
        <w:rPr>
          <w:rFonts w:ascii="Times New Roman" w:eastAsia="Times New Roman" w:hAnsi="Times New Roman" w:cs="Times New Roman"/>
          <w:color w:val="000000" w:themeColor="text1"/>
          <w:sz w:val="24"/>
        </w:rPr>
        <w:t>Российской Премьер-лиги (РПЛ)</w:t>
      </w:r>
      <w:r w:rsidR="00AD1AE7">
        <w:rPr>
          <w:rFonts w:eastAsia="Times New Roman"/>
          <w:color w:val="000000" w:themeColor="text1"/>
        </w:rPr>
        <w:t xml:space="preserve"> </w:t>
      </w:r>
      <w:r w:rsidR="00E42B80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на следующий футбольный сезон</w:t>
      </w:r>
      <w:r w:rsidR="00B946D8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6829" w:rsidRPr="00D10AFC" w:rsidRDefault="009D6829" w:rsidP="00D10AFC">
      <w:pPr>
        <w:numPr>
          <w:ilvl w:val="0"/>
          <w:numId w:val="42"/>
        </w:numPr>
        <w:spacing w:after="12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Инспекторы матчей </w:t>
      </w:r>
      <w:r w:rsidR="00AD1AE7">
        <w:rPr>
          <w:rFonts w:ascii="Times New Roman" w:hAnsi="Times New Roman" w:cs="Times New Roman"/>
          <w:color w:val="000000" w:themeColor="text1"/>
          <w:sz w:val="24"/>
          <w:szCs w:val="24"/>
        </w:rPr>
        <w:t>ПФЛ</w:t>
      </w: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занявшие по итогам </w:t>
      </w:r>
      <w:r w:rsidR="003571BF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инспектирования матчей в ходе </w:t>
      </w:r>
      <w:r w:rsidR="00E42B80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футбольного сезона</w:t>
      </w: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рейтинговой таблице последние восемь мест, автоматически выбывают из рекомендательного списка.</w:t>
      </w:r>
    </w:p>
    <w:p w:rsidR="009D6829" w:rsidRPr="00D10AFC" w:rsidRDefault="009D6829" w:rsidP="00D10AFC">
      <w:pPr>
        <w:numPr>
          <w:ilvl w:val="0"/>
          <w:numId w:val="42"/>
        </w:numPr>
        <w:spacing w:after="12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Инспекторы матчей </w:t>
      </w:r>
      <w:r w:rsidR="00AD1AE7">
        <w:rPr>
          <w:rFonts w:ascii="Times New Roman" w:hAnsi="Times New Roman" w:cs="Times New Roman"/>
          <w:color w:val="000000" w:themeColor="text1"/>
          <w:sz w:val="24"/>
          <w:szCs w:val="24"/>
        </w:rPr>
        <w:t>ФНЛ</w:t>
      </w: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занявшие </w:t>
      </w:r>
      <w:r w:rsidR="003571BF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инспектирования матчей в ходе </w:t>
      </w:r>
      <w:r w:rsidR="00E42B80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футбольного сезона</w:t>
      </w: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рейтинговой таблице</w:t>
      </w:r>
      <w:r w:rsidR="00AD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последние 4 места, выбывают в ПФЛ.</w:t>
      </w:r>
    </w:p>
    <w:p w:rsidR="009D6829" w:rsidRPr="00D10AFC" w:rsidRDefault="00481888" w:rsidP="00D10AFC">
      <w:pPr>
        <w:numPr>
          <w:ilvl w:val="0"/>
          <w:numId w:val="42"/>
        </w:numPr>
        <w:spacing w:after="12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Инспекторы матчей </w:t>
      </w:r>
      <w:r w:rsidR="003571BF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9D6829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ПЛ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40C11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занявшие</w:t>
      </w:r>
      <w:r w:rsidR="00540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71BF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инспектирования матчей в ходе </w:t>
      </w:r>
      <w:r w:rsidR="00E42B80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футбольного сезона</w:t>
      </w:r>
      <w:r w:rsidR="009D6829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рейтинговой таблице последние 2 места, выбывают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ФНЛ</w:t>
      </w:r>
      <w:r w:rsidR="009D6829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4316" w:rsidRPr="00D10AFC" w:rsidRDefault="00DE4316" w:rsidP="00D10AFC">
      <w:pPr>
        <w:numPr>
          <w:ilvl w:val="0"/>
          <w:numId w:val="42"/>
        </w:numPr>
        <w:spacing w:after="12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несоответствия </w:t>
      </w:r>
      <w:r w:rsidR="00E33F50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кандидатов на повышение </w:t>
      </w:r>
      <w:r w:rsidR="00753E08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«Базовым</w:t>
      </w: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</w:t>
      </w:r>
      <w:r w:rsidR="00753E08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753E08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кандидатов в инспекторы Департамента инспектирования РФС»</w:t>
      </w:r>
      <w:r w:rsidR="005B3770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B3770" w:rsidRPr="00D10AFC" w:rsidRDefault="00C1293F" w:rsidP="00D10AFC">
      <w:pPr>
        <w:pStyle w:val="a5"/>
        <w:numPr>
          <w:ilvl w:val="0"/>
          <w:numId w:val="48"/>
        </w:numPr>
        <w:spacing w:after="120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Департамент и</w:t>
      </w:r>
      <w:r w:rsidR="005B3770" w:rsidRPr="00D10AFC">
        <w:rPr>
          <w:color w:val="000000" w:themeColor="text1"/>
        </w:rPr>
        <w:t xml:space="preserve">нспектирования передает в организованную по распоряжению председателя Судейского комитета рабочую группу всю справочную информацию по данным инспекторам, включая все рапорты, отчеты квалификаторов, и прочие материалы, позволяющие достоверно подтвердить квалификацию инспектора, не соответствующего </w:t>
      </w:r>
      <w:r w:rsidR="00B84987">
        <w:rPr>
          <w:color w:val="000000" w:themeColor="text1"/>
        </w:rPr>
        <w:t>б</w:t>
      </w:r>
      <w:r w:rsidR="00D61824" w:rsidRPr="00D10AFC">
        <w:rPr>
          <w:color w:val="000000" w:themeColor="text1"/>
        </w:rPr>
        <w:t xml:space="preserve">азовым требованиям </w:t>
      </w:r>
      <w:r w:rsidR="005B3770" w:rsidRPr="00D10AFC">
        <w:rPr>
          <w:color w:val="000000" w:themeColor="text1"/>
        </w:rPr>
        <w:t>в част</w:t>
      </w:r>
      <w:r w:rsidR="005045AD">
        <w:rPr>
          <w:color w:val="000000" w:themeColor="text1"/>
        </w:rPr>
        <w:t>и повышения уровня рекомендации;</w:t>
      </w:r>
    </w:p>
    <w:p w:rsidR="005B3770" w:rsidRPr="00D10AFC" w:rsidRDefault="005B3770" w:rsidP="00D10AFC">
      <w:pPr>
        <w:pStyle w:val="a5"/>
        <w:numPr>
          <w:ilvl w:val="0"/>
          <w:numId w:val="48"/>
        </w:numPr>
        <w:spacing w:after="120"/>
        <w:ind w:left="567" w:hanging="567"/>
        <w:jc w:val="both"/>
        <w:rPr>
          <w:color w:val="000000" w:themeColor="text1"/>
        </w:rPr>
      </w:pPr>
      <w:r w:rsidRPr="00D10AFC">
        <w:rPr>
          <w:color w:val="000000" w:themeColor="text1"/>
        </w:rPr>
        <w:t>Рабочая группа Судейского комитета готовит мотивированное заключение по данн</w:t>
      </w:r>
      <w:r w:rsidR="002E75AD" w:rsidRPr="00D10AFC">
        <w:rPr>
          <w:color w:val="000000" w:themeColor="text1"/>
        </w:rPr>
        <w:t>ому</w:t>
      </w:r>
      <w:r w:rsidRPr="00D10AFC">
        <w:rPr>
          <w:color w:val="000000" w:themeColor="text1"/>
        </w:rPr>
        <w:t xml:space="preserve"> инспектор</w:t>
      </w:r>
      <w:r w:rsidR="002E75AD" w:rsidRPr="00D10AFC">
        <w:rPr>
          <w:color w:val="000000" w:themeColor="text1"/>
        </w:rPr>
        <w:t>у</w:t>
      </w:r>
      <w:r w:rsidR="005045AD">
        <w:rPr>
          <w:color w:val="000000" w:themeColor="text1"/>
        </w:rPr>
        <w:t>;</w:t>
      </w:r>
      <w:bookmarkStart w:id="0" w:name="_GoBack"/>
      <w:bookmarkEnd w:id="0"/>
    </w:p>
    <w:p w:rsidR="005B3770" w:rsidRPr="00D10AFC" w:rsidRDefault="005B3770" w:rsidP="00D10AFC">
      <w:pPr>
        <w:pStyle w:val="a5"/>
        <w:numPr>
          <w:ilvl w:val="0"/>
          <w:numId w:val="48"/>
        </w:numPr>
        <w:spacing w:after="120"/>
        <w:ind w:left="567" w:hanging="567"/>
        <w:jc w:val="both"/>
        <w:rPr>
          <w:color w:val="000000" w:themeColor="text1"/>
        </w:rPr>
      </w:pPr>
      <w:r w:rsidRPr="00D10AFC">
        <w:rPr>
          <w:color w:val="000000" w:themeColor="text1"/>
        </w:rPr>
        <w:t xml:space="preserve">В случае подтверждения </w:t>
      </w:r>
      <w:r w:rsidR="002E75AD" w:rsidRPr="00D10AFC">
        <w:rPr>
          <w:color w:val="000000" w:themeColor="text1"/>
        </w:rPr>
        <w:t>качества работы инспектора Рабочей группой, Судейский комитет вводит его в рекомендательный список инспекторов соревнов</w:t>
      </w:r>
      <w:r w:rsidR="008D046E" w:rsidRPr="00D10AFC">
        <w:rPr>
          <w:color w:val="000000" w:themeColor="text1"/>
        </w:rPr>
        <w:t>аний РФС более высокого уровня</w:t>
      </w:r>
      <w:r w:rsidR="002E75AD" w:rsidRPr="00D10AFC">
        <w:rPr>
          <w:color w:val="000000" w:themeColor="text1"/>
        </w:rPr>
        <w:t>.</w:t>
      </w:r>
    </w:p>
    <w:p w:rsidR="009D6829" w:rsidRPr="00D10AFC" w:rsidRDefault="009D6829" w:rsidP="00D10AFC">
      <w:pPr>
        <w:numPr>
          <w:ilvl w:val="0"/>
          <w:numId w:val="42"/>
        </w:numPr>
        <w:spacing w:after="12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возникновения необходимости дополнения количественного состава инспек</w:t>
      </w:r>
      <w:r w:rsidR="00E42B80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торов, проводящих соревнования Ч</w:t>
      </w: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емпионата и первенства России в соответствующих </w:t>
      </w:r>
      <w:r w:rsidR="001E7287">
        <w:rPr>
          <w:rFonts w:ascii="Times New Roman" w:hAnsi="Times New Roman" w:cs="Times New Roman"/>
          <w:color w:val="000000" w:themeColor="text1"/>
          <w:sz w:val="24"/>
          <w:szCs w:val="24"/>
        </w:rPr>
        <w:t>лига</w:t>
      </w: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х, вакантные места занимают кандидат</w:t>
      </w:r>
      <w:r w:rsidR="00D10AF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, располагавшиеся в рейтинговых таблицах на последующих</w:t>
      </w:r>
      <w:r w:rsid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повышающим местом </w:t>
      </w:r>
      <w:r w:rsidR="008B3659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местах</w:t>
      </w: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D6829" w:rsidRPr="00D10AFC" w:rsidRDefault="009D6829" w:rsidP="00D10AFC">
      <w:pPr>
        <w:numPr>
          <w:ilvl w:val="0"/>
          <w:numId w:val="42"/>
        </w:numPr>
        <w:spacing w:after="12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Контроль за подготовку рейтинга и соблюдение принципов его формирования, возлагается на Департамент </w:t>
      </w:r>
      <w:r w:rsidR="003571BF"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>инспектирования</w:t>
      </w:r>
      <w:r w:rsidRPr="00D10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РФС. Итоговые рейтинговые таблицы утверждаются Судейским Комитетом РФС.</w:t>
      </w:r>
    </w:p>
    <w:p w:rsidR="001E055B" w:rsidRPr="00D10AFC" w:rsidRDefault="001E055B" w:rsidP="00D10A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55B" w:rsidRPr="00D10AFC" w:rsidRDefault="001E055B" w:rsidP="001E05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7462" w:rsidRPr="00D10AFC" w:rsidRDefault="00FE74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AF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1D4A" w:rsidRPr="00D10AFC" w:rsidRDefault="00DA01A0" w:rsidP="004D1D4A">
      <w:pPr>
        <w:pStyle w:val="23"/>
        <w:spacing w:line="36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D10AFC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4D1D4A" w:rsidRPr="00D10AFC">
        <w:rPr>
          <w:rFonts w:ascii="Times New Roman" w:hAnsi="Times New Roman"/>
          <w:b/>
          <w:sz w:val="24"/>
          <w:szCs w:val="24"/>
        </w:rPr>
        <w:t xml:space="preserve"> </w:t>
      </w:r>
      <w:r w:rsidR="009A1A94" w:rsidRPr="00D10AFC">
        <w:rPr>
          <w:rFonts w:ascii="Times New Roman" w:hAnsi="Times New Roman"/>
          <w:b/>
          <w:sz w:val="24"/>
          <w:szCs w:val="24"/>
        </w:rPr>
        <w:t xml:space="preserve">№ </w:t>
      </w:r>
      <w:r w:rsidR="000540AA" w:rsidRPr="00D10AFC">
        <w:rPr>
          <w:rFonts w:ascii="Times New Roman" w:hAnsi="Times New Roman"/>
          <w:b/>
          <w:sz w:val="24"/>
          <w:szCs w:val="24"/>
        </w:rPr>
        <w:t>1</w:t>
      </w:r>
      <w:r w:rsidR="009A1A94" w:rsidRPr="00D10AFC">
        <w:rPr>
          <w:rFonts w:ascii="Times New Roman" w:hAnsi="Times New Roman"/>
          <w:b/>
          <w:sz w:val="24"/>
          <w:szCs w:val="24"/>
        </w:rPr>
        <w:t xml:space="preserve"> к положению «О ротации инспекторов»</w:t>
      </w:r>
    </w:p>
    <w:p w:rsidR="004D1D4A" w:rsidRPr="00D10AFC" w:rsidRDefault="001E7408" w:rsidP="004D1D4A">
      <w:pPr>
        <w:pStyle w:val="2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10AFC">
        <w:rPr>
          <w:rFonts w:ascii="Times New Roman" w:hAnsi="Times New Roman"/>
          <w:b/>
          <w:sz w:val="24"/>
          <w:szCs w:val="24"/>
        </w:rPr>
        <w:t>КВАЛИФИКАЦИЯ И РОТАЦИЯ ИНСПЕКТОРОВ</w:t>
      </w:r>
    </w:p>
    <w:p w:rsidR="00E33F50" w:rsidRPr="00D10AFC" w:rsidRDefault="00E33F50" w:rsidP="004D1D4A">
      <w:pPr>
        <w:pStyle w:val="2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2881"/>
        <w:gridCol w:w="6372"/>
      </w:tblGrid>
      <w:tr w:rsidR="00E33F50" w:rsidRPr="00D10AFC" w:rsidTr="00D10AFC">
        <w:tc>
          <w:tcPr>
            <w:tcW w:w="926" w:type="dxa"/>
            <w:shd w:val="clear" w:color="auto" w:fill="auto"/>
            <w:vAlign w:val="center"/>
          </w:tcPr>
          <w:p w:rsidR="00E33F50" w:rsidRPr="00D10AFC" w:rsidRDefault="00E275E5" w:rsidP="00E275E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E33F50" w:rsidRPr="00D10AFC" w:rsidRDefault="00DA01A0" w:rsidP="00D10AF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E33F50" w:rsidRPr="00D10AFC" w:rsidRDefault="00E33F50" w:rsidP="00D10AF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назначения на соревнования</w:t>
            </w:r>
          </w:p>
        </w:tc>
      </w:tr>
      <w:tr w:rsidR="004B2122" w:rsidRPr="00D10AFC" w:rsidTr="00E33F50">
        <w:tc>
          <w:tcPr>
            <w:tcW w:w="926" w:type="dxa"/>
            <w:vMerge w:val="restart"/>
            <w:shd w:val="clear" w:color="auto" w:fill="auto"/>
          </w:tcPr>
          <w:p w:rsidR="004B2122" w:rsidRPr="00D10AFC" w:rsidRDefault="004B2122" w:rsidP="00D10A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vMerge w:val="restart"/>
            <w:shd w:val="clear" w:color="auto" w:fill="auto"/>
          </w:tcPr>
          <w:p w:rsidR="004B2122" w:rsidRPr="00D10AFC" w:rsidRDefault="004B2122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Инспекторы РПЛ </w:t>
            </w:r>
          </w:p>
          <w:p w:rsidR="004B2122" w:rsidRPr="00D10AFC" w:rsidRDefault="004B2122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6372" w:type="dxa"/>
            <w:shd w:val="clear" w:color="auto" w:fill="auto"/>
          </w:tcPr>
          <w:p w:rsidR="004B2122" w:rsidRPr="00D10AFC" w:rsidRDefault="004B2122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>На все без ограничения матчи соревнований РПЛ-ФНЛ-ПФЛ, матчи ЮФЛ и Молодежного первенства России.</w:t>
            </w:r>
          </w:p>
          <w:p w:rsidR="004B2122" w:rsidRPr="00D10AFC" w:rsidRDefault="004B2122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качестве инструкторов обязательно привлекаются к инспектированию молодых арбитров на матчах ПФЛ, ЮФЛ и МПР, а также юношеских турниров, проводимых РФС. </w:t>
            </w:r>
          </w:p>
        </w:tc>
      </w:tr>
      <w:tr w:rsidR="004B2122" w:rsidRPr="00D10AFC" w:rsidTr="001E7408">
        <w:tc>
          <w:tcPr>
            <w:tcW w:w="926" w:type="dxa"/>
            <w:vMerge/>
            <w:shd w:val="clear" w:color="auto" w:fill="auto"/>
          </w:tcPr>
          <w:p w:rsidR="004B2122" w:rsidRPr="00D10AFC" w:rsidRDefault="004B2122" w:rsidP="00D10A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4B2122" w:rsidRPr="00D10AFC" w:rsidRDefault="004B2122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F2DBDB" w:themeFill="accent2" w:themeFillTint="33"/>
          </w:tcPr>
          <w:p w:rsidR="004B2122" w:rsidRPr="00D10AFC" w:rsidRDefault="001E7408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>19-</w:t>
            </w:r>
            <w:r w:rsidR="004B2122"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>20 место в рейтинге по итогам футбольного сезона автоматически выбывают в ФНЛ</w:t>
            </w:r>
            <w:r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408" w:rsidRPr="00D10AFC" w:rsidTr="001E7408">
        <w:tc>
          <w:tcPr>
            <w:tcW w:w="926" w:type="dxa"/>
            <w:vMerge w:val="restart"/>
            <w:shd w:val="clear" w:color="auto" w:fill="auto"/>
          </w:tcPr>
          <w:p w:rsidR="001E7408" w:rsidRPr="00D10AFC" w:rsidRDefault="001E7408" w:rsidP="00D10A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vMerge w:val="restart"/>
            <w:shd w:val="clear" w:color="auto" w:fill="auto"/>
          </w:tcPr>
          <w:p w:rsidR="001E7408" w:rsidRPr="00D10AFC" w:rsidRDefault="001E7408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Инспекторы ФНЛ</w:t>
            </w:r>
          </w:p>
          <w:p w:rsidR="001E7408" w:rsidRPr="00D10AFC" w:rsidRDefault="001E7408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>27 человек</w:t>
            </w:r>
          </w:p>
        </w:tc>
        <w:tc>
          <w:tcPr>
            <w:tcW w:w="6372" w:type="dxa"/>
            <w:shd w:val="clear" w:color="auto" w:fill="EAF1DD" w:themeFill="accent3" w:themeFillTint="33"/>
          </w:tcPr>
          <w:p w:rsidR="001E7408" w:rsidRPr="00D10AFC" w:rsidRDefault="001E7408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>1-2 место по итогам футбольного сезона автоматически попадают в РПЛ на следующий футбольный сезон</w:t>
            </w:r>
          </w:p>
          <w:p w:rsidR="001E7408" w:rsidRPr="00D10AFC" w:rsidRDefault="001E7408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FC">
              <w:rPr>
                <w:rFonts w:ascii="Times New Roman" w:hAnsi="Times New Roman" w:cs="Times New Roman"/>
                <w:sz w:val="24"/>
                <w:szCs w:val="24"/>
              </w:rPr>
              <w:t>(при условии соответствия Разделу 1 «Базовые требования для инспекторов»).</w:t>
            </w:r>
          </w:p>
        </w:tc>
      </w:tr>
      <w:tr w:rsidR="001E7408" w:rsidRPr="00D10AFC" w:rsidTr="00E33F50">
        <w:tc>
          <w:tcPr>
            <w:tcW w:w="926" w:type="dxa"/>
            <w:vMerge/>
            <w:shd w:val="clear" w:color="auto" w:fill="auto"/>
          </w:tcPr>
          <w:p w:rsidR="001E7408" w:rsidRPr="00D10AFC" w:rsidRDefault="001E7408" w:rsidP="00D10A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1E7408" w:rsidRPr="00D10AFC" w:rsidRDefault="001E7408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E7408" w:rsidRPr="00D10AFC" w:rsidRDefault="001E7408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>На все матчи соревнований ФНЛ-ПФЛ, Кубок России до 1/16 включительно (при условии, что одна из команд является участником соревнований ФНЛ-ПФЛ).</w:t>
            </w:r>
          </w:p>
          <w:p w:rsidR="001E7408" w:rsidRPr="00D10AFC" w:rsidRDefault="001E7408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возможно т</w:t>
            </w:r>
            <w:r w:rsidR="00FB3BCD"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>очечное назначение на матчи Молодежного первенства России и ЮФЛ.</w:t>
            </w:r>
          </w:p>
        </w:tc>
      </w:tr>
      <w:tr w:rsidR="001E7408" w:rsidRPr="00D10AFC" w:rsidTr="001E7408">
        <w:tc>
          <w:tcPr>
            <w:tcW w:w="926" w:type="dxa"/>
            <w:vMerge/>
            <w:shd w:val="clear" w:color="auto" w:fill="auto"/>
          </w:tcPr>
          <w:p w:rsidR="001E7408" w:rsidRPr="00D10AFC" w:rsidRDefault="001E7408" w:rsidP="00D10A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1E7408" w:rsidRPr="00D10AFC" w:rsidRDefault="001E7408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F2DBDB" w:themeFill="accent2" w:themeFillTint="33"/>
          </w:tcPr>
          <w:p w:rsidR="001E7408" w:rsidRPr="00D10AFC" w:rsidRDefault="001E7408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>24-27 место в рейтинге по итогам футбольного сезона автоматически выбывают в ПФЛ.</w:t>
            </w:r>
          </w:p>
        </w:tc>
      </w:tr>
      <w:tr w:rsidR="001E7408" w:rsidRPr="00D10AFC" w:rsidTr="001E7408">
        <w:tc>
          <w:tcPr>
            <w:tcW w:w="926" w:type="dxa"/>
            <w:vMerge w:val="restart"/>
            <w:shd w:val="clear" w:color="auto" w:fill="auto"/>
          </w:tcPr>
          <w:p w:rsidR="001E7408" w:rsidRPr="00D10AFC" w:rsidRDefault="001E7408" w:rsidP="00D10A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vMerge w:val="restart"/>
            <w:shd w:val="clear" w:color="auto" w:fill="auto"/>
          </w:tcPr>
          <w:p w:rsidR="001E7408" w:rsidRPr="00D10AFC" w:rsidRDefault="001E7408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Инспекторы ПФЛ</w:t>
            </w:r>
          </w:p>
          <w:p w:rsidR="001E7408" w:rsidRPr="00D10AFC" w:rsidRDefault="001E7408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6372" w:type="dxa"/>
            <w:shd w:val="clear" w:color="auto" w:fill="EAF1DD" w:themeFill="accent3" w:themeFillTint="33"/>
          </w:tcPr>
          <w:p w:rsidR="001E7408" w:rsidRPr="00D10AFC" w:rsidRDefault="001E7408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>1-4 место по итогам футбольного сезона автоматически попадают в ФН</w:t>
            </w:r>
            <w:r w:rsidR="00E275E5">
              <w:rPr>
                <w:rFonts w:ascii="Times New Roman" w:eastAsia="Times New Roman" w:hAnsi="Times New Roman" w:cs="Times New Roman"/>
                <w:sz w:val="24"/>
                <w:szCs w:val="24"/>
              </w:rPr>
              <w:t>Л на следующий футбольный сезон</w:t>
            </w:r>
          </w:p>
          <w:p w:rsidR="001E7408" w:rsidRPr="00D10AFC" w:rsidRDefault="001E7408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FC">
              <w:rPr>
                <w:rFonts w:ascii="Times New Roman" w:hAnsi="Times New Roman" w:cs="Times New Roman"/>
                <w:sz w:val="24"/>
                <w:szCs w:val="24"/>
              </w:rPr>
              <w:t>(при условии соответствия Разделу 1 «Базовые требования для инспекторов»).</w:t>
            </w:r>
          </w:p>
        </w:tc>
      </w:tr>
      <w:tr w:rsidR="001E7408" w:rsidRPr="00D10AFC" w:rsidTr="00E33F50">
        <w:tc>
          <w:tcPr>
            <w:tcW w:w="926" w:type="dxa"/>
            <w:vMerge/>
            <w:shd w:val="clear" w:color="auto" w:fill="auto"/>
          </w:tcPr>
          <w:p w:rsidR="001E7408" w:rsidRPr="00D10AFC" w:rsidRDefault="001E7408" w:rsidP="00D10A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1E7408" w:rsidRPr="00D10AFC" w:rsidRDefault="001E7408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1E7408" w:rsidRPr="00D10AFC" w:rsidRDefault="000C3999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>На матчи ПФЛ по назначению, Кубок России до 1/32 включительно (при условии, что одна из команд является участником соревнований ПФЛ).</w:t>
            </w:r>
          </w:p>
          <w:p w:rsidR="001E7408" w:rsidRPr="00D10AFC" w:rsidRDefault="001E7408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возможно точечное назначение на матчи Молодежного первенства России</w:t>
            </w:r>
            <w:r w:rsidR="008C5203"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ЮФЛ</w:t>
            </w:r>
            <w:r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408" w:rsidRPr="00D10AFC" w:rsidTr="001E7408">
        <w:tc>
          <w:tcPr>
            <w:tcW w:w="926" w:type="dxa"/>
            <w:vMerge/>
            <w:shd w:val="clear" w:color="auto" w:fill="auto"/>
          </w:tcPr>
          <w:p w:rsidR="001E7408" w:rsidRPr="00D10AFC" w:rsidRDefault="001E7408" w:rsidP="00D10A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1E7408" w:rsidRPr="00D10AFC" w:rsidRDefault="001E7408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F2DBDB" w:themeFill="accent2" w:themeFillTint="33"/>
          </w:tcPr>
          <w:p w:rsidR="001E7408" w:rsidRPr="00D10AFC" w:rsidRDefault="00C42BFB" w:rsidP="00D10A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>53-6</w:t>
            </w:r>
            <w:r w:rsidR="001E7408" w:rsidRPr="00D10AFC">
              <w:rPr>
                <w:rFonts w:ascii="Times New Roman" w:eastAsia="Times New Roman" w:hAnsi="Times New Roman" w:cs="Times New Roman"/>
                <w:sz w:val="24"/>
                <w:szCs w:val="24"/>
              </w:rPr>
              <w:t>0 место в рейтинге по итогам футбольного сезона автоматически выбывают из списка инспекторов РФС.</w:t>
            </w:r>
          </w:p>
        </w:tc>
      </w:tr>
    </w:tbl>
    <w:p w:rsidR="00DA01A0" w:rsidRPr="00D10AFC" w:rsidRDefault="00DA01A0" w:rsidP="003826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01A0" w:rsidRPr="00D10AFC" w:rsidSect="00277247">
          <w:footerReference w:type="default" r:id="rId8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4B2122" w:rsidRPr="00D10AFC" w:rsidRDefault="004B2122" w:rsidP="00DB1577">
      <w:pPr>
        <w:pStyle w:val="23"/>
        <w:spacing w:line="36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D10AFC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235B99" w:rsidRPr="00D10AFC">
        <w:rPr>
          <w:rFonts w:ascii="Times New Roman" w:hAnsi="Times New Roman"/>
          <w:b/>
          <w:sz w:val="24"/>
          <w:szCs w:val="24"/>
        </w:rPr>
        <w:t>№2 к положению «О ротации инспекторов»</w:t>
      </w:r>
    </w:p>
    <w:p w:rsidR="004B2122" w:rsidRPr="00D10AFC" w:rsidRDefault="00CC012B" w:rsidP="004B2122">
      <w:pPr>
        <w:pStyle w:val="2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КО</w:t>
      </w:r>
      <w:r w:rsidR="00DB1577" w:rsidRPr="00D10AFC">
        <w:rPr>
          <w:rFonts w:ascii="Times New Roman" w:hAnsi="Times New Roman"/>
          <w:b/>
          <w:sz w:val="24"/>
          <w:szCs w:val="24"/>
        </w:rPr>
        <w:t>ЛИЧЕСТВЕННОГО</w:t>
      </w:r>
      <w:r w:rsidR="004B2122" w:rsidRPr="00D10AFC">
        <w:rPr>
          <w:rFonts w:ascii="Times New Roman" w:hAnsi="Times New Roman"/>
          <w:b/>
          <w:sz w:val="24"/>
          <w:szCs w:val="24"/>
        </w:rPr>
        <w:t xml:space="preserve"> СОСТАВ</w:t>
      </w:r>
      <w:r w:rsidR="00DB1577" w:rsidRPr="00D10AFC">
        <w:rPr>
          <w:rFonts w:ascii="Times New Roman" w:hAnsi="Times New Roman"/>
          <w:b/>
          <w:sz w:val="24"/>
          <w:szCs w:val="24"/>
        </w:rPr>
        <w:t>А</w:t>
      </w:r>
      <w:r w:rsidR="004B2122" w:rsidRPr="00D10AFC">
        <w:rPr>
          <w:rFonts w:ascii="Times New Roman" w:hAnsi="Times New Roman"/>
          <w:b/>
          <w:sz w:val="24"/>
          <w:szCs w:val="24"/>
        </w:rPr>
        <w:t xml:space="preserve"> ИНСПЕКТОРОВ РФС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0"/>
        <w:gridCol w:w="2260"/>
        <w:gridCol w:w="2160"/>
        <w:gridCol w:w="2260"/>
        <w:gridCol w:w="2260"/>
        <w:gridCol w:w="2340"/>
      </w:tblGrid>
      <w:tr w:rsidR="00DB1577" w:rsidRPr="00D10AFC" w:rsidTr="00277247">
        <w:trPr>
          <w:trHeight w:val="1588"/>
        </w:trPr>
        <w:tc>
          <w:tcPr>
            <w:tcW w:w="3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2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FB3BCD" w:rsidP="002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РПЛ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FB3BCD" w:rsidP="002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ФНЛ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FB3BCD" w:rsidP="002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ПФЛ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277247" w:rsidP="002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МПР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2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ЮФЛ</w:t>
            </w:r>
          </w:p>
        </w:tc>
      </w:tr>
      <w:tr w:rsidR="00DB1577" w:rsidRPr="00D10AFC" w:rsidTr="00277247">
        <w:trPr>
          <w:trHeight w:val="1006"/>
        </w:trPr>
        <w:tc>
          <w:tcPr>
            <w:tcW w:w="3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инспекторов </w:t>
            </w:r>
          </w:p>
          <w:p w:rsidR="00DB1577" w:rsidRPr="00D10AFC" w:rsidRDefault="00DB1577" w:rsidP="00D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сезоне 2019/</w:t>
            </w:r>
            <w:r w:rsidR="001D6C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DB1577" w:rsidRPr="00D10AFC" w:rsidTr="00277247">
        <w:trPr>
          <w:trHeight w:val="1006"/>
        </w:trPr>
        <w:tc>
          <w:tcPr>
            <w:tcW w:w="3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матчей </w:t>
            </w:r>
          </w:p>
          <w:p w:rsidR="00DB1577" w:rsidRPr="00D10AFC" w:rsidRDefault="00DB1577" w:rsidP="00D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сезоне 2020/2021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Лига – 240</w:t>
            </w:r>
          </w:p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Кубок – 30</w:t>
            </w:r>
          </w:p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Общее - </w:t>
            </w:r>
            <w:r w:rsidRPr="00D10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Лига – 380</w:t>
            </w:r>
          </w:p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Кубок – 32</w:t>
            </w:r>
          </w:p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Общее - </w:t>
            </w:r>
            <w:r w:rsidRPr="00D10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Лига – 812</w:t>
            </w:r>
          </w:p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Кубок – 64</w:t>
            </w:r>
          </w:p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Общее – </w:t>
            </w:r>
            <w:r w:rsidRPr="00D10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132</w:t>
            </w:r>
          </w:p>
        </w:tc>
      </w:tr>
      <w:tr w:rsidR="00DB1577" w:rsidRPr="00D10AFC" w:rsidTr="00277247">
        <w:trPr>
          <w:trHeight w:val="1006"/>
        </w:trPr>
        <w:tc>
          <w:tcPr>
            <w:tcW w:w="3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инспекторов </w:t>
            </w:r>
          </w:p>
          <w:p w:rsidR="00DB1577" w:rsidRPr="00D10AFC" w:rsidRDefault="00DB1577" w:rsidP="00D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сезоне 2020/2021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0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107 </w:t>
            </w:r>
          </w:p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(общее количество инспекторов РФС)</w:t>
            </w:r>
          </w:p>
        </w:tc>
      </w:tr>
      <w:tr w:rsidR="00DB1577" w:rsidRPr="00D10AFC" w:rsidTr="00277247">
        <w:trPr>
          <w:trHeight w:val="1006"/>
        </w:trPr>
        <w:tc>
          <w:tcPr>
            <w:tcW w:w="3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Среднее количество матчей </w:t>
            </w:r>
          </w:p>
          <w:p w:rsidR="00DB1577" w:rsidRPr="00D10AFC" w:rsidRDefault="00DB1577" w:rsidP="00D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 сезон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460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3,5</w:t>
            </w:r>
          </w:p>
        </w:tc>
      </w:tr>
      <w:tr w:rsidR="00DB1577" w:rsidRPr="00D10AFC" w:rsidTr="00277247">
        <w:trPr>
          <w:trHeight w:val="1006"/>
        </w:trPr>
        <w:tc>
          <w:tcPr>
            <w:tcW w:w="3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Изменение состава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- 4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+ 1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577" w:rsidRPr="00D10AFC" w:rsidRDefault="00DB1577" w:rsidP="00D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</w:tbl>
    <w:p w:rsidR="00DA01A0" w:rsidRPr="00D10AFC" w:rsidRDefault="00DA01A0" w:rsidP="003826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01A0" w:rsidRPr="00D10AFC" w:rsidSect="00DB1577">
      <w:pgSz w:w="16838" w:h="11906" w:orient="landscape"/>
      <w:pgMar w:top="851" w:right="720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D77AA" w16cid:durableId="21EE75D7"/>
  <w16cid:commentId w16cid:paraId="0984A468" w16cid:durableId="21EE75D8"/>
  <w16cid:commentId w16cid:paraId="3B6118FC" w16cid:durableId="21EE75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3D" w:rsidRDefault="00236A3D">
      <w:pPr>
        <w:spacing w:after="0" w:line="240" w:lineRule="auto"/>
      </w:pPr>
      <w:r>
        <w:separator/>
      </w:r>
    </w:p>
  </w:endnote>
  <w:endnote w:type="continuationSeparator" w:id="0">
    <w:p w:rsidR="00236A3D" w:rsidRDefault="0023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EE" w:rsidRDefault="00FB6060">
    <w:pPr>
      <w:pStyle w:val="a3"/>
      <w:jc w:val="center"/>
    </w:pPr>
    <w:r>
      <w:fldChar w:fldCharType="begin"/>
    </w:r>
    <w:r w:rsidR="00B449EE">
      <w:instrText>PAGE   \* MERGEFORMAT</w:instrText>
    </w:r>
    <w:r>
      <w:fldChar w:fldCharType="separate"/>
    </w:r>
    <w:r w:rsidR="005045AD">
      <w:rPr>
        <w:noProof/>
      </w:rPr>
      <w:t>1</w:t>
    </w:r>
    <w:r>
      <w:fldChar w:fldCharType="end"/>
    </w:r>
  </w:p>
  <w:p w:rsidR="00B449EE" w:rsidRDefault="00B449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3D" w:rsidRDefault="00236A3D">
      <w:pPr>
        <w:spacing w:after="0" w:line="240" w:lineRule="auto"/>
      </w:pPr>
      <w:r>
        <w:separator/>
      </w:r>
    </w:p>
  </w:footnote>
  <w:footnote w:type="continuationSeparator" w:id="0">
    <w:p w:rsidR="00236A3D" w:rsidRDefault="0023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B8E"/>
    <w:multiLevelType w:val="hybridMultilevel"/>
    <w:tmpl w:val="CC4A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63BB"/>
    <w:multiLevelType w:val="hybridMultilevel"/>
    <w:tmpl w:val="70525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3D3"/>
    <w:multiLevelType w:val="hybridMultilevel"/>
    <w:tmpl w:val="5330AA5A"/>
    <w:lvl w:ilvl="0" w:tplc="04190001">
      <w:start w:val="1"/>
      <w:numFmt w:val="bullet"/>
      <w:lvlText w:val=""/>
      <w:lvlJc w:val="left"/>
      <w:pPr>
        <w:ind w:left="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3" w15:restartNumberingAfterBreak="0">
    <w:nsid w:val="0EA04F4D"/>
    <w:multiLevelType w:val="hybridMultilevel"/>
    <w:tmpl w:val="20F26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07451B"/>
    <w:multiLevelType w:val="hybridMultilevel"/>
    <w:tmpl w:val="CB84167C"/>
    <w:lvl w:ilvl="0" w:tplc="AD4E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37055"/>
    <w:multiLevelType w:val="hybridMultilevel"/>
    <w:tmpl w:val="6E52D996"/>
    <w:lvl w:ilvl="0" w:tplc="C94AB45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438D3"/>
    <w:multiLevelType w:val="hybridMultilevel"/>
    <w:tmpl w:val="FEDA73DA"/>
    <w:lvl w:ilvl="0" w:tplc="E2C8C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42192"/>
    <w:multiLevelType w:val="multilevel"/>
    <w:tmpl w:val="3C505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8" w15:restartNumberingAfterBreak="0">
    <w:nsid w:val="12E210CB"/>
    <w:multiLevelType w:val="hybridMultilevel"/>
    <w:tmpl w:val="FA9E1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F17B62"/>
    <w:multiLevelType w:val="hybridMultilevel"/>
    <w:tmpl w:val="0E56369A"/>
    <w:lvl w:ilvl="0" w:tplc="300A45D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E12F3F"/>
    <w:multiLevelType w:val="hybridMultilevel"/>
    <w:tmpl w:val="7DB4EBEE"/>
    <w:lvl w:ilvl="0" w:tplc="54D281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6D6CB4"/>
    <w:multiLevelType w:val="hybridMultilevel"/>
    <w:tmpl w:val="0966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0291B"/>
    <w:multiLevelType w:val="hybridMultilevel"/>
    <w:tmpl w:val="CDDC2930"/>
    <w:lvl w:ilvl="0" w:tplc="98F8F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7FCB"/>
    <w:multiLevelType w:val="hybridMultilevel"/>
    <w:tmpl w:val="E9FE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D09B2"/>
    <w:multiLevelType w:val="multilevel"/>
    <w:tmpl w:val="5A0AB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216C36"/>
    <w:multiLevelType w:val="hybridMultilevel"/>
    <w:tmpl w:val="56A44B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20691E3E"/>
    <w:multiLevelType w:val="hybridMultilevel"/>
    <w:tmpl w:val="CE669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B4DFF"/>
    <w:multiLevelType w:val="hybridMultilevel"/>
    <w:tmpl w:val="EF067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3215D23"/>
    <w:multiLevelType w:val="hybridMultilevel"/>
    <w:tmpl w:val="9B7A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019D8"/>
    <w:multiLevelType w:val="hybridMultilevel"/>
    <w:tmpl w:val="57AE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E744A"/>
    <w:multiLevelType w:val="hybridMultilevel"/>
    <w:tmpl w:val="72520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2318C"/>
    <w:multiLevelType w:val="hybridMultilevel"/>
    <w:tmpl w:val="03AA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31474"/>
    <w:multiLevelType w:val="hybridMultilevel"/>
    <w:tmpl w:val="B396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D7FAE"/>
    <w:multiLevelType w:val="hybridMultilevel"/>
    <w:tmpl w:val="FDF8C416"/>
    <w:lvl w:ilvl="0" w:tplc="A314C14E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63122"/>
    <w:multiLevelType w:val="hybridMultilevel"/>
    <w:tmpl w:val="570E17B6"/>
    <w:lvl w:ilvl="0" w:tplc="1A42BA7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7771708"/>
    <w:multiLevelType w:val="hybridMultilevel"/>
    <w:tmpl w:val="8206C06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115E72"/>
    <w:multiLevelType w:val="hybridMultilevel"/>
    <w:tmpl w:val="19FE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11A0B"/>
    <w:multiLevelType w:val="hybridMultilevel"/>
    <w:tmpl w:val="A910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21083"/>
    <w:multiLevelType w:val="hybridMultilevel"/>
    <w:tmpl w:val="76CE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84863"/>
    <w:multiLevelType w:val="hybridMultilevel"/>
    <w:tmpl w:val="A8FA22DE"/>
    <w:lvl w:ilvl="0" w:tplc="A25C1B8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C633E23"/>
    <w:multiLevelType w:val="hybridMultilevel"/>
    <w:tmpl w:val="439E57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CB57093"/>
    <w:multiLevelType w:val="hybridMultilevel"/>
    <w:tmpl w:val="0DAAB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31324"/>
    <w:multiLevelType w:val="multilevel"/>
    <w:tmpl w:val="6A68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55735C24"/>
    <w:multiLevelType w:val="hybridMultilevel"/>
    <w:tmpl w:val="2DD0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90104"/>
    <w:multiLevelType w:val="hybridMultilevel"/>
    <w:tmpl w:val="BEA2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C4D15"/>
    <w:multiLevelType w:val="hybridMultilevel"/>
    <w:tmpl w:val="17D00AE0"/>
    <w:lvl w:ilvl="0" w:tplc="924E4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AFD6AB5"/>
    <w:multiLevelType w:val="hybridMultilevel"/>
    <w:tmpl w:val="7C566902"/>
    <w:lvl w:ilvl="0" w:tplc="54D2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20106AB"/>
    <w:multiLevelType w:val="hybridMultilevel"/>
    <w:tmpl w:val="7222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5236D"/>
    <w:multiLevelType w:val="hybridMultilevel"/>
    <w:tmpl w:val="797C1A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54541D3"/>
    <w:multiLevelType w:val="multilevel"/>
    <w:tmpl w:val="E2E2A6A8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40" w15:restartNumberingAfterBreak="0">
    <w:nsid w:val="6579196D"/>
    <w:multiLevelType w:val="hybridMultilevel"/>
    <w:tmpl w:val="633A26D0"/>
    <w:lvl w:ilvl="0" w:tplc="073E34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15368"/>
    <w:multiLevelType w:val="hybridMultilevel"/>
    <w:tmpl w:val="E5D2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12137"/>
    <w:multiLevelType w:val="hybridMultilevel"/>
    <w:tmpl w:val="28DC0118"/>
    <w:lvl w:ilvl="0" w:tplc="41B41B2A">
      <w:start w:val="1"/>
      <w:numFmt w:val="none"/>
      <w:pStyle w:val="2"/>
      <w:lvlText w:val="V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BCB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7C516C">
      <w:start w:val="5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6D2D0B"/>
    <w:multiLevelType w:val="hybridMultilevel"/>
    <w:tmpl w:val="74FC568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4" w15:restartNumberingAfterBreak="0">
    <w:nsid w:val="72905A72"/>
    <w:multiLevelType w:val="hybridMultilevel"/>
    <w:tmpl w:val="DF00AB2A"/>
    <w:lvl w:ilvl="0" w:tplc="D5501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975A8"/>
    <w:multiLevelType w:val="hybridMultilevel"/>
    <w:tmpl w:val="65AE5520"/>
    <w:lvl w:ilvl="0" w:tplc="430697E0">
      <w:start w:val="1"/>
      <w:numFmt w:val="decimal"/>
      <w:lvlText w:val="%1."/>
      <w:lvlJc w:val="left"/>
      <w:pPr>
        <w:ind w:left="1070" w:hanging="710"/>
      </w:pPr>
      <w:rPr>
        <w:rFonts w:hint="default"/>
        <w:b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36A6A"/>
    <w:multiLevelType w:val="hybridMultilevel"/>
    <w:tmpl w:val="3C48FB72"/>
    <w:lvl w:ilvl="0" w:tplc="47144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0C3787"/>
    <w:multiLevelType w:val="hybridMultilevel"/>
    <w:tmpl w:val="E2B61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34"/>
  </w:num>
  <w:num w:numId="4">
    <w:abstractNumId w:val="41"/>
  </w:num>
  <w:num w:numId="5">
    <w:abstractNumId w:val="38"/>
  </w:num>
  <w:num w:numId="6">
    <w:abstractNumId w:val="9"/>
  </w:num>
  <w:num w:numId="7">
    <w:abstractNumId w:val="24"/>
  </w:num>
  <w:num w:numId="8">
    <w:abstractNumId w:val="30"/>
  </w:num>
  <w:num w:numId="9">
    <w:abstractNumId w:val="17"/>
  </w:num>
  <w:num w:numId="10">
    <w:abstractNumId w:val="28"/>
  </w:num>
  <w:num w:numId="11">
    <w:abstractNumId w:val="1"/>
  </w:num>
  <w:num w:numId="12">
    <w:abstractNumId w:val="6"/>
  </w:num>
  <w:num w:numId="13">
    <w:abstractNumId w:val="0"/>
  </w:num>
  <w:num w:numId="14">
    <w:abstractNumId w:val="18"/>
  </w:num>
  <w:num w:numId="15">
    <w:abstractNumId w:val="27"/>
  </w:num>
  <w:num w:numId="16">
    <w:abstractNumId w:val="21"/>
  </w:num>
  <w:num w:numId="17">
    <w:abstractNumId w:val="19"/>
  </w:num>
  <w:num w:numId="18">
    <w:abstractNumId w:val="44"/>
  </w:num>
  <w:num w:numId="19">
    <w:abstractNumId w:val="35"/>
  </w:num>
  <w:num w:numId="20">
    <w:abstractNumId w:val="47"/>
  </w:num>
  <w:num w:numId="21">
    <w:abstractNumId w:val="5"/>
  </w:num>
  <w:num w:numId="22">
    <w:abstractNumId w:val="11"/>
  </w:num>
  <w:num w:numId="23">
    <w:abstractNumId w:val="22"/>
  </w:num>
  <w:num w:numId="24">
    <w:abstractNumId w:val="46"/>
  </w:num>
  <w:num w:numId="25">
    <w:abstractNumId w:val="32"/>
  </w:num>
  <w:num w:numId="26">
    <w:abstractNumId w:val="16"/>
  </w:num>
  <w:num w:numId="27">
    <w:abstractNumId w:val="20"/>
  </w:num>
  <w:num w:numId="28">
    <w:abstractNumId w:val="13"/>
  </w:num>
  <w:num w:numId="29">
    <w:abstractNumId w:val="26"/>
  </w:num>
  <w:num w:numId="30">
    <w:abstractNumId w:val="37"/>
  </w:num>
  <w:num w:numId="31">
    <w:abstractNumId w:val="25"/>
  </w:num>
  <w:num w:numId="32">
    <w:abstractNumId w:val="36"/>
  </w:num>
  <w:num w:numId="33">
    <w:abstractNumId w:val="10"/>
  </w:num>
  <w:num w:numId="34">
    <w:abstractNumId w:val="23"/>
  </w:num>
  <w:num w:numId="35">
    <w:abstractNumId w:val="45"/>
  </w:num>
  <w:num w:numId="36">
    <w:abstractNumId w:val="4"/>
  </w:num>
  <w:num w:numId="37">
    <w:abstractNumId w:val="40"/>
  </w:num>
  <w:num w:numId="38">
    <w:abstractNumId w:val="42"/>
  </w:num>
  <w:num w:numId="39">
    <w:abstractNumId w:val="39"/>
  </w:num>
  <w:num w:numId="40">
    <w:abstractNumId w:val="33"/>
  </w:num>
  <w:num w:numId="41">
    <w:abstractNumId w:val="43"/>
  </w:num>
  <w:num w:numId="42">
    <w:abstractNumId w:val="12"/>
  </w:num>
  <w:num w:numId="43">
    <w:abstractNumId w:val="2"/>
  </w:num>
  <w:num w:numId="44">
    <w:abstractNumId w:val="15"/>
  </w:num>
  <w:num w:numId="45">
    <w:abstractNumId w:val="14"/>
  </w:num>
  <w:num w:numId="46">
    <w:abstractNumId w:val="7"/>
  </w:num>
  <w:num w:numId="47">
    <w:abstractNumId w:val="8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FF4"/>
    <w:rsid w:val="00016648"/>
    <w:rsid w:val="0002734B"/>
    <w:rsid w:val="0003284E"/>
    <w:rsid w:val="000415CA"/>
    <w:rsid w:val="000440BF"/>
    <w:rsid w:val="000442BA"/>
    <w:rsid w:val="00046420"/>
    <w:rsid w:val="000540AA"/>
    <w:rsid w:val="00066E99"/>
    <w:rsid w:val="000A0083"/>
    <w:rsid w:val="000A6F69"/>
    <w:rsid w:val="000B3919"/>
    <w:rsid w:val="000B483D"/>
    <w:rsid w:val="000B7487"/>
    <w:rsid w:val="000C34A9"/>
    <w:rsid w:val="000C3999"/>
    <w:rsid w:val="000D23D2"/>
    <w:rsid w:val="000E14B4"/>
    <w:rsid w:val="000F23EE"/>
    <w:rsid w:val="00104078"/>
    <w:rsid w:val="0013503C"/>
    <w:rsid w:val="00136399"/>
    <w:rsid w:val="00157A1E"/>
    <w:rsid w:val="0016098D"/>
    <w:rsid w:val="001854DC"/>
    <w:rsid w:val="001C6264"/>
    <w:rsid w:val="001D3F21"/>
    <w:rsid w:val="001D6C17"/>
    <w:rsid w:val="001E055B"/>
    <w:rsid w:val="001E7287"/>
    <w:rsid w:val="001E7408"/>
    <w:rsid w:val="00214BFC"/>
    <w:rsid w:val="00231CC7"/>
    <w:rsid w:val="002337D9"/>
    <w:rsid w:val="0023527C"/>
    <w:rsid w:val="00235B99"/>
    <w:rsid w:val="00236A3D"/>
    <w:rsid w:val="00277247"/>
    <w:rsid w:val="002867F8"/>
    <w:rsid w:val="00286F95"/>
    <w:rsid w:val="002904F5"/>
    <w:rsid w:val="00291684"/>
    <w:rsid w:val="002A10B1"/>
    <w:rsid w:val="002A2672"/>
    <w:rsid w:val="002B0958"/>
    <w:rsid w:val="002B2C26"/>
    <w:rsid w:val="002E2082"/>
    <w:rsid w:val="002E75AD"/>
    <w:rsid w:val="00300D9A"/>
    <w:rsid w:val="003571BF"/>
    <w:rsid w:val="003653F7"/>
    <w:rsid w:val="00376FBC"/>
    <w:rsid w:val="003826F6"/>
    <w:rsid w:val="003D0089"/>
    <w:rsid w:val="003D5B6D"/>
    <w:rsid w:val="003D79C3"/>
    <w:rsid w:val="003E00DD"/>
    <w:rsid w:val="00407660"/>
    <w:rsid w:val="00416D39"/>
    <w:rsid w:val="004222F1"/>
    <w:rsid w:val="0042531D"/>
    <w:rsid w:val="00432F2D"/>
    <w:rsid w:val="00451439"/>
    <w:rsid w:val="00455DB0"/>
    <w:rsid w:val="004572A2"/>
    <w:rsid w:val="00461D44"/>
    <w:rsid w:val="00481888"/>
    <w:rsid w:val="00490FD0"/>
    <w:rsid w:val="004942B8"/>
    <w:rsid w:val="004B2122"/>
    <w:rsid w:val="004B6788"/>
    <w:rsid w:val="004B6A6C"/>
    <w:rsid w:val="004D1D4A"/>
    <w:rsid w:val="004F1526"/>
    <w:rsid w:val="00501179"/>
    <w:rsid w:val="005013DA"/>
    <w:rsid w:val="005045AD"/>
    <w:rsid w:val="005402FC"/>
    <w:rsid w:val="00540C11"/>
    <w:rsid w:val="00555C9C"/>
    <w:rsid w:val="00562BC0"/>
    <w:rsid w:val="00564393"/>
    <w:rsid w:val="00571C7F"/>
    <w:rsid w:val="005A4372"/>
    <w:rsid w:val="005B3770"/>
    <w:rsid w:val="0063194F"/>
    <w:rsid w:val="00642859"/>
    <w:rsid w:val="00651E4C"/>
    <w:rsid w:val="006631C3"/>
    <w:rsid w:val="00677420"/>
    <w:rsid w:val="006A1646"/>
    <w:rsid w:val="006B3B11"/>
    <w:rsid w:val="006C21FB"/>
    <w:rsid w:val="006D0237"/>
    <w:rsid w:val="006E6058"/>
    <w:rsid w:val="00726306"/>
    <w:rsid w:val="0072746E"/>
    <w:rsid w:val="00731252"/>
    <w:rsid w:val="00753E08"/>
    <w:rsid w:val="00766A9E"/>
    <w:rsid w:val="00770F99"/>
    <w:rsid w:val="00781AB1"/>
    <w:rsid w:val="00796991"/>
    <w:rsid w:val="0079711C"/>
    <w:rsid w:val="007A7258"/>
    <w:rsid w:val="007C3D68"/>
    <w:rsid w:val="007C7E83"/>
    <w:rsid w:val="007D0898"/>
    <w:rsid w:val="007D66A2"/>
    <w:rsid w:val="007E22E0"/>
    <w:rsid w:val="007E67F1"/>
    <w:rsid w:val="007F0D55"/>
    <w:rsid w:val="0080615B"/>
    <w:rsid w:val="008206E3"/>
    <w:rsid w:val="0082105C"/>
    <w:rsid w:val="00835599"/>
    <w:rsid w:val="00850FD8"/>
    <w:rsid w:val="00855714"/>
    <w:rsid w:val="00856BC1"/>
    <w:rsid w:val="008630A0"/>
    <w:rsid w:val="00871FCF"/>
    <w:rsid w:val="00880326"/>
    <w:rsid w:val="00887AEA"/>
    <w:rsid w:val="0089123F"/>
    <w:rsid w:val="00895475"/>
    <w:rsid w:val="008A5FCE"/>
    <w:rsid w:val="008B2124"/>
    <w:rsid w:val="008B3659"/>
    <w:rsid w:val="008B4A28"/>
    <w:rsid w:val="008C5203"/>
    <w:rsid w:val="008D046E"/>
    <w:rsid w:val="008E38A9"/>
    <w:rsid w:val="008E7385"/>
    <w:rsid w:val="008F52A7"/>
    <w:rsid w:val="008F61DE"/>
    <w:rsid w:val="009012FD"/>
    <w:rsid w:val="009064C5"/>
    <w:rsid w:val="009122D8"/>
    <w:rsid w:val="009133D3"/>
    <w:rsid w:val="0091447E"/>
    <w:rsid w:val="009177AF"/>
    <w:rsid w:val="00935D72"/>
    <w:rsid w:val="0093621A"/>
    <w:rsid w:val="0094744D"/>
    <w:rsid w:val="0095575C"/>
    <w:rsid w:val="00975435"/>
    <w:rsid w:val="00995184"/>
    <w:rsid w:val="009962EF"/>
    <w:rsid w:val="009A1A94"/>
    <w:rsid w:val="009D6829"/>
    <w:rsid w:val="00A05E34"/>
    <w:rsid w:val="00A2070D"/>
    <w:rsid w:val="00A23889"/>
    <w:rsid w:val="00A2503E"/>
    <w:rsid w:val="00A73981"/>
    <w:rsid w:val="00A935ED"/>
    <w:rsid w:val="00A9542A"/>
    <w:rsid w:val="00AA2232"/>
    <w:rsid w:val="00AA4085"/>
    <w:rsid w:val="00AB369E"/>
    <w:rsid w:val="00AB620C"/>
    <w:rsid w:val="00AD10AE"/>
    <w:rsid w:val="00AD1AE7"/>
    <w:rsid w:val="00AF387C"/>
    <w:rsid w:val="00B035EB"/>
    <w:rsid w:val="00B35431"/>
    <w:rsid w:val="00B449EE"/>
    <w:rsid w:val="00B51FFB"/>
    <w:rsid w:val="00B6618C"/>
    <w:rsid w:val="00B71F69"/>
    <w:rsid w:val="00B84987"/>
    <w:rsid w:val="00B87A52"/>
    <w:rsid w:val="00B946D8"/>
    <w:rsid w:val="00BA33B6"/>
    <w:rsid w:val="00BA5216"/>
    <w:rsid w:val="00BA6D1B"/>
    <w:rsid w:val="00BB29BD"/>
    <w:rsid w:val="00BC0078"/>
    <w:rsid w:val="00BC429B"/>
    <w:rsid w:val="00BD035A"/>
    <w:rsid w:val="00BE1D07"/>
    <w:rsid w:val="00C051C6"/>
    <w:rsid w:val="00C10EFD"/>
    <w:rsid w:val="00C1293F"/>
    <w:rsid w:val="00C14B41"/>
    <w:rsid w:val="00C217C1"/>
    <w:rsid w:val="00C23314"/>
    <w:rsid w:val="00C34370"/>
    <w:rsid w:val="00C42BFB"/>
    <w:rsid w:val="00C67613"/>
    <w:rsid w:val="00C71799"/>
    <w:rsid w:val="00C81CFA"/>
    <w:rsid w:val="00CA1505"/>
    <w:rsid w:val="00CB2D74"/>
    <w:rsid w:val="00CB4D3D"/>
    <w:rsid w:val="00CB6597"/>
    <w:rsid w:val="00CB6B1A"/>
    <w:rsid w:val="00CC012B"/>
    <w:rsid w:val="00CD7121"/>
    <w:rsid w:val="00CD7AC9"/>
    <w:rsid w:val="00CE3A8F"/>
    <w:rsid w:val="00CF0374"/>
    <w:rsid w:val="00CF4E82"/>
    <w:rsid w:val="00D10AFC"/>
    <w:rsid w:val="00D15E13"/>
    <w:rsid w:val="00D51B0C"/>
    <w:rsid w:val="00D61824"/>
    <w:rsid w:val="00D709D3"/>
    <w:rsid w:val="00D85151"/>
    <w:rsid w:val="00DA01A0"/>
    <w:rsid w:val="00DB1577"/>
    <w:rsid w:val="00DB1FF4"/>
    <w:rsid w:val="00DC5A94"/>
    <w:rsid w:val="00DE4316"/>
    <w:rsid w:val="00E04086"/>
    <w:rsid w:val="00E1258A"/>
    <w:rsid w:val="00E14866"/>
    <w:rsid w:val="00E151EF"/>
    <w:rsid w:val="00E25575"/>
    <w:rsid w:val="00E275E5"/>
    <w:rsid w:val="00E33F50"/>
    <w:rsid w:val="00E42B80"/>
    <w:rsid w:val="00E61609"/>
    <w:rsid w:val="00E83E40"/>
    <w:rsid w:val="00E9322D"/>
    <w:rsid w:val="00EC78A6"/>
    <w:rsid w:val="00ED6E82"/>
    <w:rsid w:val="00EE1A97"/>
    <w:rsid w:val="00F152D2"/>
    <w:rsid w:val="00F5111B"/>
    <w:rsid w:val="00F52DDF"/>
    <w:rsid w:val="00F53C42"/>
    <w:rsid w:val="00F9649A"/>
    <w:rsid w:val="00FA453B"/>
    <w:rsid w:val="00FA72E4"/>
    <w:rsid w:val="00FB3BCD"/>
    <w:rsid w:val="00FB6060"/>
    <w:rsid w:val="00FD47BF"/>
    <w:rsid w:val="00FE7462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3BB0"/>
  <w15:docId w15:val="{BC1C1248-ED43-44D1-859B-7547E9A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3DA"/>
  </w:style>
  <w:style w:type="paragraph" w:styleId="2">
    <w:name w:val="heading 2"/>
    <w:basedOn w:val="a"/>
    <w:next w:val="a"/>
    <w:link w:val="20"/>
    <w:qFormat/>
    <w:rsid w:val="009D6829"/>
    <w:pPr>
      <w:keepNext/>
      <w:numPr>
        <w:numId w:val="38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1E4C"/>
    <w:pPr>
      <w:ind w:left="720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51E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51E4C"/>
  </w:style>
  <w:style w:type="paragraph" w:styleId="a3">
    <w:name w:val="footer"/>
    <w:basedOn w:val="a"/>
    <w:link w:val="a4"/>
    <w:rsid w:val="00651E4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51E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1E4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1E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4D1D4A"/>
    <w:pPr>
      <w:ind w:left="720"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9D682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D6829"/>
  </w:style>
  <w:style w:type="character" w:customStyle="1" w:styleId="20">
    <w:name w:val="Заголовок 2 Знак"/>
    <w:basedOn w:val="a0"/>
    <w:link w:val="2"/>
    <w:rsid w:val="009D68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D7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7AC9"/>
  </w:style>
  <w:style w:type="table" w:styleId="ab">
    <w:name w:val="Table Grid"/>
    <w:basedOn w:val="a1"/>
    <w:uiPriority w:val="59"/>
    <w:rsid w:val="0043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4B2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5B37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37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B377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37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B3770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B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3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01F5-1988-4B1E-94DC-3E3A514E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</dc:creator>
  <cp:lastModifiedBy>N.G.</cp:lastModifiedBy>
  <cp:revision>40</cp:revision>
  <dcterms:created xsi:type="dcterms:W3CDTF">2020-02-25T10:52:00Z</dcterms:created>
  <dcterms:modified xsi:type="dcterms:W3CDTF">2020-03-12T09:35:00Z</dcterms:modified>
</cp:coreProperties>
</file>