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3D76" w14:textId="77777777" w:rsidR="00AA27A9" w:rsidRPr="00ED4C84" w:rsidRDefault="00AA27A9" w:rsidP="00AA27A9">
      <w:pPr>
        <w:spacing w:line="276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 судейских структур</w:t>
      </w:r>
    </w:p>
    <w:p w14:paraId="709DAABD" w14:textId="77777777" w:rsidR="00AA27A9" w:rsidRPr="00ED4C84" w:rsidRDefault="00AA27A9" w:rsidP="00AA27A9">
      <w:pPr>
        <w:spacing w:line="276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МРО федераций футбола</w:t>
      </w:r>
    </w:p>
    <w:p w14:paraId="6BAC0174" w14:textId="77777777" w:rsidR="00AA27A9" w:rsidRPr="00ED4C84" w:rsidRDefault="00AA27A9" w:rsidP="00AA27A9">
      <w:pPr>
        <w:spacing w:before="240" w:line="276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 аккредитованных Судейским Комитетом РФС межрегиональных и общероссийских структур подготовки молодых футбольных арбитров</w:t>
      </w:r>
    </w:p>
    <w:p w14:paraId="40C0B574" w14:textId="77777777" w:rsidR="00AA27A9" w:rsidRPr="00CC2922" w:rsidRDefault="00AA27A9" w:rsidP="00AA27A9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FDF5C9" w14:textId="77777777" w:rsidR="00ED4C84" w:rsidRPr="00CC2922" w:rsidRDefault="00ED4C84" w:rsidP="00AA27A9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8CB0746" w14:textId="77777777" w:rsidR="00AA27A9" w:rsidRPr="00CC2922" w:rsidRDefault="00CB162D" w:rsidP="00ED4C8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14:paraId="3FE2C772" w14:textId="77777777" w:rsidR="00ED4C84" w:rsidRPr="00CC2922" w:rsidRDefault="00ED4C84" w:rsidP="00AA27A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0A3109" w14:textId="77777777" w:rsidR="00AA27A9" w:rsidRDefault="00AA27A9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Разработанная и реализованная в системе Департамента судейства и инспектирования РФС, Судейского Комитета РФС в течение 2017 года Трехуровневая Общероссийская Программа поддержки футбольных арбитров «Таланты и Наставники» показала свою эффективность на всех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этапах.</w:t>
      </w:r>
    </w:p>
    <w:p w14:paraId="74081130" w14:textId="77777777" w:rsidR="00793BB7" w:rsidRDefault="00AA27A9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Она открыла перед действительно перспективными и талантливыми молодыми рефери </w:t>
      </w:r>
      <w:r w:rsidR="00793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дорогу в большой футбол исключительно</w:t>
      </w:r>
      <w:r w:rsidR="00AC4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профессиональным основаниям,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3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дала мощный мотивационный</w:t>
      </w:r>
      <w:r w:rsidR="00D246E5" w:rsidRPr="00D24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3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импульс судьям к работе, реально подтвердив незыблемый сегодня лозунг: «Нет предела совершенству в судействе!».</w:t>
      </w:r>
    </w:p>
    <w:p w14:paraId="7488666E" w14:textId="77777777" w:rsidR="00541CE3" w:rsidRDefault="00793BB7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позволила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46E5" w:rsidRPr="00CC2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конкурсного отбора</w:t>
      </w:r>
      <w:r w:rsidR="00D24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ввести на разные уровни профессионального арбитража</w:t>
      </w:r>
      <w:r w:rsidR="00541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лучших молодых судей, давая им возможность дальнейшего реального продвижения по ступеням судейской лестницы</w:t>
      </w:r>
      <w:r w:rsidR="00D24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46E5" w:rsidRPr="00CC2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руководством наиболее опытных инспекторов</w:t>
      </w:r>
      <w:r w:rsidR="00541CE3" w:rsidRPr="00CC2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FCE7DE0" w14:textId="77777777" w:rsidR="00793BB7" w:rsidRDefault="00541CE3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только в списке арбитро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молодежного первенства </w:t>
      </w:r>
      <w:r w:rsidR="007F13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утверждения 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Исполкомом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Бюро исполкома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РФС фамилии 13 судей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этапа «Молодая перспекти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а» Программы «Таланты и Наставники»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составляет почти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793B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«стартового» списочного состава этого уровня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5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участников.</w:t>
      </w:r>
    </w:p>
    <w:p w14:paraId="1FBFD437" w14:textId="77777777" w:rsidR="0059502E" w:rsidRDefault="0059502E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 арбитров, прошедших второй этап Программы «Мы ищем таланты»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проводивших в течение 2017 года соревнования Молодежного первенства России, представлены Департаментом судейства и инспектирования и Судейским Комитетом РФС для </w:t>
      </w:r>
      <w:r w:rsidR="004B3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на матчах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команд футбольных клубов ПФЛ</w:t>
      </w:r>
      <w:r w:rsidR="0049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F48" w:rsidRPr="00CC2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всех соревновательных зонах</w:t>
      </w:r>
      <w:r w:rsidR="004B3DC0" w:rsidRPr="00CC2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D3D13A8" w14:textId="77777777" w:rsidR="004B3DC0" w:rsidRDefault="004B3DC0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922">
        <w:rPr>
          <w:rFonts w:ascii="Times New Roman" w:eastAsia="Times New Roman" w:hAnsi="Times New Roman" w:cs="Times New Roman"/>
          <w:bCs/>
          <w:sz w:val="28"/>
          <w:szCs w:val="28"/>
        </w:rPr>
        <w:t>6 новых судей</w:t>
      </w:r>
      <w:r w:rsidRPr="007F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третьего этапа Программы «Совершенствование. Путь наверх» вызваны на учебно-тренировочный сбор на Кипр и будут участвовать в судействе соревнований ответственного турнира «Кубок ФНЛ».</w:t>
      </w:r>
    </w:p>
    <w:p w14:paraId="4B27C70F" w14:textId="77777777" w:rsidR="00AE1249" w:rsidRDefault="00AE1249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Департамент судейства и инспектирования РФС совместно с Судейским Комитетом РФС приступают к формированию списка участников этапа «Молодая перспектива» на 2018 год.</w:t>
      </w:r>
    </w:p>
    <w:p w14:paraId="500C58AC" w14:textId="77777777" w:rsidR="00AE1249" w:rsidRDefault="00AE1249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представленные списки могут быть включены кандидаты, соответствующие следующим условиям:</w:t>
      </w:r>
    </w:p>
    <w:p w14:paraId="04B2B09B" w14:textId="77777777" w:rsidR="00AE1249" w:rsidRPr="00DA27B4" w:rsidRDefault="00AE1249" w:rsidP="008C35D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>возраст – не моложе 19 лет (1999 г.р. и старше);</w:t>
      </w:r>
    </w:p>
    <w:p w14:paraId="562DCFEC" w14:textId="77777777" w:rsidR="00DA27B4" w:rsidRPr="00DA27B4" w:rsidRDefault="00AE1249" w:rsidP="008C35D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>стаж судейства соревнований КФК в качестве су</w:t>
      </w:r>
      <w:r w:rsidRPr="00CC2922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B63A8" w:rsidRPr="00CC2922">
        <w:rPr>
          <w:rFonts w:ascii="Times New Roman" w:eastAsia="Times New Roman" w:hAnsi="Times New Roman" w:cs="Times New Roman"/>
          <w:bCs/>
          <w:sz w:val="28"/>
          <w:szCs w:val="28"/>
        </w:rPr>
        <w:t>ьи</w:t>
      </w: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 одного года</w:t>
      </w:r>
      <w:r w:rsidR="00DA27B4"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 (в</w:t>
      </w:r>
      <w:r w:rsidR="00DA27B4" w:rsidRPr="00DA27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том случае, если</w:t>
      </w:r>
      <w:r w:rsidR="00CB6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кандидат не работал в качестве </w:t>
      </w:r>
      <w:r w:rsidR="00DA27B4" w:rsidRPr="00DA27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судьи на матчах Первенства России среди команд ЛФК (3-ий дивизион) в 2017 году, необходимо указать причину);</w:t>
      </w:r>
    </w:p>
    <w:p w14:paraId="368E719E" w14:textId="77777777" w:rsidR="00AE1249" w:rsidRPr="00DA27B4" w:rsidRDefault="00DA27B4" w:rsidP="008C35D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>обязательное обучение в аккредитованной Судейским Комитетом</w:t>
      </w:r>
      <w:r w:rsidR="00CB63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249"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РФС структуре подготовки судей начальных категорий с </w:t>
      </w: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успешным </w:t>
      </w:r>
      <w:r w:rsidR="00AE1249" w:rsidRPr="00DA27B4">
        <w:rPr>
          <w:rFonts w:ascii="Times New Roman" w:eastAsia="Times New Roman" w:hAnsi="Times New Roman" w:cs="Times New Roman"/>
          <w:bCs/>
          <w:sz w:val="28"/>
          <w:szCs w:val="28"/>
        </w:rPr>
        <w:t>завершением не менее двух уровней («Базовый», «Стандарт»);</w:t>
      </w:r>
    </w:p>
    <w:p w14:paraId="11A98EEC" w14:textId="77777777" w:rsidR="00CB63A8" w:rsidRDefault="00AE1249" w:rsidP="008C35D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27B4">
        <w:rPr>
          <w:rFonts w:ascii="Times New Roman" w:eastAsia="Times New Roman" w:hAnsi="Times New Roman" w:cs="Times New Roman"/>
          <w:bCs/>
          <w:sz w:val="28"/>
          <w:szCs w:val="28"/>
        </w:rPr>
        <w:t>участники первого года (2017) работы в Программе «Молодая перспектива», не перешедшие по ее итогам на второй уровень «Мы ищем таланты!»</w:t>
      </w:r>
      <w:r w:rsidR="00A42881"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каждом из трех уровней Программы участник может находиться не более двух лет)</w:t>
      </w:r>
      <w:r w:rsidR="00CB63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0DCA304" w14:textId="77777777" w:rsidR="00A42881" w:rsidRDefault="00A42881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669B89" w14:textId="77777777" w:rsidR="00A42881" w:rsidRDefault="00A42881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списка этапа Программы «Молодая перспектива» Департаментом судейства и инспектирования</w:t>
      </w:r>
      <w:r w:rsidR="000C78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 xml:space="preserve">РФС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принципы:</w:t>
      </w:r>
    </w:p>
    <w:p w14:paraId="4A698A65" w14:textId="77777777" w:rsidR="00A42881" w:rsidRDefault="00A42881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 10 человек от каждой межрегиональной судейско-инспекторской структуры, соответствующих изложенным выше критериям;</w:t>
      </w:r>
    </w:p>
    <w:p w14:paraId="4DEF244D" w14:textId="77777777" w:rsidR="00A42881" w:rsidRDefault="00DA27B4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изложенным выше критериям - 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максимум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человек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каждо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аккредитованно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го (по состоянию на 2018 год)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Судейским Комитетом РФС 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учебного заведения, осуществляющего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арбитров начальных категорий 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двум уровням 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максимум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человек</w:t>
      </w:r>
      <w:r w:rsidR="004B2D5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каждого аккредитованного (по состоянию на 2018 год) 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Судейским Комитетом РФС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учебного заведения, осуществляющего подготовку арбитров начальных категорий по трем уровням. П</w:t>
      </w:r>
      <w:r w:rsidR="00A42881">
        <w:rPr>
          <w:rFonts w:ascii="Times New Roman" w:eastAsia="Times New Roman" w:hAnsi="Times New Roman" w:cs="Times New Roman"/>
          <w:bCs/>
          <w:sz w:val="28"/>
          <w:szCs w:val="28"/>
        </w:rPr>
        <w:t>редставляемые в список этапа «Молодая перспектива» кандидаты от школ, академий, центров не входят в общий лимит соответствующей судейско-инспекторской организации МРО, на территории которой они функционируют.</w:t>
      </w:r>
    </w:p>
    <w:p w14:paraId="6A506F1E" w14:textId="77777777" w:rsidR="00CB63A8" w:rsidRDefault="00CB63A8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C3C73D" w14:textId="306980AE" w:rsidR="00CB63A8" w:rsidRDefault="004B2D5E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Рекомендательные списки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>судейско-инспекторской структуры МРО</w:t>
      </w:r>
      <w:r w:rsid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подписанные руководителем 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>МРО,</w:t>
      </w:r>
      <w:r w:rsidR="000C78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>и от учебного заведения по подготовке судей начальных категорий, подписанные руководителем</w:t>
      </w:r>
      <w:r w:rsidR="00CB63A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школы, академии, центра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A27B4">
        <w:rPr>
          <w:rFonts w:ascii="Times New Roman" w:eastAsia="Times New Roman" w:hAnsi="Times New Roman" w:cs="Times New Roman"/>
          <w:bCs/>
          <w:sz w:val="28"/>
          <w:szCs w:val="28"/>
        </w:rPr>
        <w:t>должны быть представлены в</w:t>
      </w:r>
      <w:r w:rsidR="00DA27B4" w:rsidRPr="00DA2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7B4">
        <w:rPr>
          <w:rFonts w:ascii="Times New Roman" w:eastAsia="Times New Roman" w:hAnsi="Times New Roman" w:cs="Times New Roman"/>
          <w:bCs/>
          <w:sz w:val="28"/>
          <w:szCs w:val="28"/>
        </w:rPr>
        <w:t>Департамент судейства и инспектирования</w:t>
      </w:r>
      <w:r w:rsidR="000C78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7B4">
        <w:rPr>
          <w:rFonts w:ascii="Times New Roman" w:eastAsia="Times New Roman" w:hAnsi="Times New Roman" w:cs="Times New Roman"/>
          <w:bCs/>
          <w:sz w:val="28"/>
          <w:szCs w:val="28"/>
        </w:rPr>
        <w:t>РФС</w:t>
      </w:r>
      <w:r w:rsidR="002C6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20 февраля 2018 года (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скан</w:t>
      </w:r>
      <w:r w:rsid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ированный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спис</w:t>
      </w:r>
      <w:r w:rsid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C7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также версия формата MS Word без подписи</w:t>
      </w:r>
      <w:r w:rsid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</w:t>
      </w:r>
      <w:r w:rsid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яется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электронной почте (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kfa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appoint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@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="00CB162D"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14:paraId="4935BB24" w14:textId="01B60D3D" w:rsidR="002C69FF" w:rsidRDefault="00CB162D" w:rsidP="008C35D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всем</w:t>
      </w:r>
      <w:r w:rsidR="00CB6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вопросам, связанным с формированием списка, обращайтесь к Калошину</w:t>
      </w:r>
      <w:r w:rsidR="006C2B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Леониду Сергеевичу</w:t>
      </w:r>
      <w:r w:rsidR="009A6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A27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(моб тел.</w:t>
      </w:r>
      <w:r w:rsidR="00CB63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6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+7-926-2960349).</w:t>
      </w:r>
    </w:p>
    <w:p w14:paraId="2D5938B5" w14:textId="77777777" w:rsidR="00CB63A8" w:rsidRDefault="00CB63A8" w:rsidP="00AA27A9">
      <w:pPr>
        <w:spacing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2E14F6B" w14:textId="77777777" w:rsidR="002C69FF" w:rsidRDefault="006C2B43" w:rsidP="00AA27A9">
      <w:pPr>
        <w:spacing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2B43">
        <w:rPr>
          <w:rFonts w:ascii="Times New Roman" w:eastAsia="Calibri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9A8A96" wp14:editId="68C37B6D">
            <wp:simplePos x="0" y="0"/>
            <wp:positionH relativeFrom="column">
              <wp:posOffset>2016069</wp:posOffset>
            </wp:positionH>
            <wp:positionV relativeFrom="paragraph">
              <wp:posOffset>98894</wp:posOffset>
            </wp:positionV>
            <wp:extent cx="2095997" cy="938254"/>
            <wp:effectExtent l="19050" t="0" r="0" b="0"/>
            <wp:wrapNone/>
            <wp:docPr id="1" name="Рисунок 1" descr="C:\Users\fokin_ya\Desktop\ПодписьА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_ya\Desktop\ПодписьАД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7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0A9A5" w14:textId="77777777" w:rsidR="002C69FF" w:rsidRDefault="002C69FF" w:rsidP="00AA27A9">
      <w:pPr>
        <w:spacing w:line="276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C68D664" w14:textId="77777777" w:rsidR="004851CD" w:rsidRPr="00CB63A8" w:rsidRDefault="002C69FF" w:rsidP="002C69FF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ДСИ РФС</w:t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786B"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B6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А.Д.Будогосский</w:t>
      </w:r>
    </w:p>
    <w:p w14:paraId="7CF57DAF" w14:textId="77777777" w:rsidR="000C786B" w:rsidRPr="00CB63A8" w:rsidRDefault="000C786B" w:rsidP="002C69FF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E3AE17" w14:textId="77777777" w:rsidR="000C786B" w:rsidRPr="00CB63A8" w:rsidRDefault="000C786B" w:rsidP="002C69F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786B" w:rsidRPr="00CB63A8" w:rsidSect="003D3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F61"/>
    <w:multiLevelType w:val="hybridMultilevel"/>
    <w:tmpl w:val="EB361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751FC6"/>
    <w:multiLevelType w:val="hybridMultilevel"/>
    <w:tmpl w:val="6A50F83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62D"/>
    <w:rsid w:val="000C786B"/>
    <w:rsid w:val="001D6F46"/>
    <w:rsid w:val="002C69FF"/>
    <w:rsid w:val="002E7888"/>
    <w:rsid w:val="003D360D"/>
    <w:rsid w:val="004851CD"/>
    <w:rsid w:val="00492F48"/>
    <w:rsid w:val="004B2D5E"/>
    <w:rsid w:val="004B3DC0"/>
    <w:rsid w:val="00541CE3"/>
    <w:rsid w:val="0059502E"/>
    <w:rsid w:val="006C2B43"/>
    <w:rsid w:val="00793BB7"/>
    <w:rsid w:val="007F1372"/>
    <w:rsid w:val="008B6B6B"/>
    <w:rsid w:val="008C35DD"/>
    <w:rsid w:val="008F5D0C"/>
    <w:rsid w:val="009A6AC1"/>
    <w:rsid w:val="00A42881"/>
    <w:rsid w:val="00AA27A9"/>
    <w:rsid w:val="00AC4D36"/>
    <w:rsid w:val="00AE1249"/>
    <w:rsid w:val="00CB162D"/>
    <w:rsid w:val="00CB63A8"/>
    <w:rsid w:val="00CC2922"/>
    <w:rsid w:val="00D246E5"/>
    <w:rsid w:val="00DA27B4"/>
    <w:rsid w:val="00E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85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62D"/>
    <w:rPr>
      <w:b/>
      <w:bCs/>
    </w:rPr>
  </w:style>
  <w:style w:type="character" w:customStyle="1" w:styleId="js-phone-number">
    <w:name w:val="js-phone-number"/>
    <w:basedOn w:val="a0"/>
    <w:rsid w:val="00CB162D"/>
  </w:style>
  <w:style w:type="paragraph" w:styleId="a4">
    <w:name w:val="List Paragraph"/>
    <w:basedOn w:val="a"/>
    <w:uiPriority w:val="34"/>
    <w:qFormat/>
    <w:rsid w:val="00A428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62D"/>
    <w:rPr>
      <w:b/>
      <w:bCs/>
    </w:rPr>
  </w:style>
  <w:style w:type="character" w:customStyle="1" w:styleId="js-phone-number">
    <w:name w:val="js-phone-number"/>
    <w:basedOn w:val="a0"/>
    <w:rsid w:val="00CB162D"/>
  </w:style>
  <w:style w:type="paragraph" w:styleId="a4">
    <w:name w:val="List Paragraph"/>
    <w:basedOn w:val="a"/>
    <w:uiPriority w:val="34"/>
    <w:qFormat/>
    <w:rsid w:val="00A4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Kaloshin</dc:creator>
  <cp:keywords/>
  <dc:description/>
  <cp:lastModifiedBy>Leonid Kaloshin</cp:lastModifiedBy>
  <cp:revision>16</cp:revision>
  <dcterms:created xsi:type="dcterms:W3CDTF">2018-01-22T10:09:00Z</dcterms:created>
  <dcterms:modified xsi:type="dcterms:W3CDTF">2018-02-05T16:23:00Z</dcterms:modified>
</cp:coreProperties>
</file>